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11D5" w:rsidRDefault="00D61C83" w:rsidP="00D61C83">
      <w:pPr>
        <w:pStyle w:val="ListParagraph"/>
        <w:numPr>
          <w:ilvl w:val="0"/>
          <w:numId w:val="1"/>
        </w:numPr>
      </w:pPr>
      <w:r>
        <w:t xml:space="preserve">Create </w:t>
      </w:r>
      <w:r w:rsidRPr="00D61C83">
        <w:t>a SQL Datamart (Administration -&gt; A</w:t>
      </w:r>
      <w:r>
        <w:t>dvanced Reporting -&gt; Data marts -&gt; Add menu -&gt; Data mart based on SQL)</w:t>
      </w:r>
    </w:p>
    <w:p w:rsidR="00D61C83" w:rsidRDefault="00D61C83" w:rsidP="00D61C83"/>
    <w:p w:rsidR="00D61C83" w:rsidRDefault="00D61C83">
      <w:r>
        <w:rPr>
          <w:noProof/>
        </w:rPr>
        <w:drawing>
          <wp:inline distT="0" distB="0" distL="0" distR="0" wp14:anchorId="3BA0FA89" wp14:editId="29B81C02">
            <wp:extent cx="5943600" cy="237998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2379980"/>
                    </a:xfrm>
                    <a:prstGeom prst="rect">
                      <a:avLst/>
                    </a:prstGeom>
                  </pic:spPr>
                </pic:pic>
              </a:graphicData>
            </a:graphic>
          </wp:inline>
        </w:drawing>
      </w:r>
    </w:p>
    <w:p w:rsidR="00D61C83" w:rsidRDefault="00D61C83" w:rsidP="00C91A13">
      <w:pPr>
        <w:pStyle w:val="ListParagraph"/>
        <w:numPr>
          <w:ilvl w:val="0"/>
          <w:numId w:val="1"/>
        </w:numPr>
      </w:pPr>
      <w:r>
        <w:t>Give the Datamart a name, description, and enter the SQL query below:</w:t>
      </w:r>
    </w:p>
    <w:p w:rsidR="00D61C83" w:rsidRDefault="00C91A13">
      <w:r>
        <w:rPr>
          <w:noProof/>
        </w:rPr>
        <w:drawing>
          <wp:inline distT="0" distB="0" distL="0" distR="0" wp14:anchorId="12201349" wp14:editId="28849C89">
            <wp:extent cx="5943600" cy="2585720"/>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2585720"/>
                    </a:xfrm>
                    <a:prstGeom prst="rect">
                      <a:avLst/>
                    </a:prstGeom>
                  </pic:spPr>
                </pic:pic>
              </a:graphicData>
            </a:graphic>
          </wp:inline>
        </w:drawing>
      </w:r>
    </w:p>
    <w:p w:rsidR="00D61C83" w:rsidRDefault="00D61C83"/>
    <w:p w:rsidR="00D61C83" w:rsidRDefault="00D61C83">
      <w:r>
        <w:t>Here is the SQL: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356"/>
      </w:tblGrid>
      <w:tr w:rsidR="00C91A13" w:rsidRPr="00C91A13" w:rsidTr="00C91A13">
        <w:trPr>
          <w:tblCellSpacing w:w="15" w:type="dxa"/>
        </w:trPr>
        <w:tc>
          <w:tcPr>
            <w:tcW w:w="0" w:type="auto"/>
            <w:vAlign w:val="center"/>
            <w:hideMark/>
          </w:tcPr>
          <w:p w:rsidR="00C91A13" w:rsidRPr="00C91A13" w:rsidRDefault="00C91A13" w:rsidP="00C91A13">
            <w:pPr>
              <w:spacing w:after="0" w:line="240" w:lineRule="auto"/>
              <w:rPr>
                <w:rFonts w:ascii="Times New Roman" w:eastAsia="Times New Roman" w:hAnsi="Times New Roman" w:cs="Times New Roman"/>
                <w:sz w:val="24"/>
                <w:szCs w:val="24"/>
              </w:rPr>
            </w:pPr>
          </w:p>
        </w:tc>
        <w:tc>
          <w:tcPr>
            <w:tcW w:w="0" w:type="auto"/>
            <w:vAlign w:val="center"/>
            <w:hideMark/>
          </w:tcPr>
          <w:p w:rsidR="00C91A13" w:rsidRPr="00C91A13" w:rsidRDefault="00C91A13" w:rsidP="00C91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C91A13">
              <w:rPr>
                <w:rFonts w:ascii="Courier New" w:eastAsia="Times New Roman" w:hAnsi="Courier New" w:cs="Courier New"/>
                <w:sz w:val="20"/>
                <w:szCs w:val="20"/>
              </w:rPr>
              <w:t xml:space="preserve">    SELECT</w:t>
            </w:r>
          </w:p>
          <w:p w:rsidR="00C91A13" w:rsidRPr="00C91A13" w:rsidRDefault="00C91A13" w:rsidP="00C91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C91A13">
              <w:rPr>
                <w:rFonts w:ascii="Courier New" w:eastAsia="Times New Roman" w:hAnsi="Courier New" w:cs="Courier New"/>
                <w:sz w:val="20"/>
                <w:szCs w:val="20"/>
              </w:rPr>
              <w:t xml:space="preserve">        *  </w:t>
            </w:r>
          </w:p>
          <w:p w:rsidR="00C91A13" w:rsidRPr="00C91A13" w:rsidRDefault="00C91A13" w:rsidP="00C91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C91A13">
              <w:rPr>
                <w:rFonts w:ascii="Courier New" w:eastAsia="Times New Roman" w:hAnsi="Courier New" w:cs="Courier New"/>
                <w:sz w:val="20"/>
                <w:szCs w:val="20"/>
              </w:rPr>
              <w:t xml:space="preserve">    FROM</w:t>
            </w:r>
          </w:p>
          <w:p w:rsidR="00C91A13" w:rsidRPr="00C91A13" w:rsidRDefault="00C91A13" w:rsidP="00C91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C91A13">
              <w:rPr>
                <w:rFonts w:ascii="Courier New" w:eastAsia="Times New Roman" w:hAnsi="Courier New" w:cs="Courier New"/>
                <w:sz w:val="20"/>
                <w:szCs w:val="20"/>
              </w:rPr>
              <w:t xml:space="preserve">        ER_V_1610_3</w:t>
            </w:r>
          </w:p>
        </w:tc>
      </w:tr>
      <w:tr w:rsidR="00C91A13" w:rsidRPr="00C91A13" w:rsidTr="00C91A13">
        <w:trPr>
          <w:tblCellSpacing w:w="15" w:type="dxa"/>
        </w:trPr>
        <w:tc>
          <w:tcPr>
            <w:tcW w:w="0" w:type="auto"/>
            <w:vAlign w:val="center"/>
          </w:tcPr>
          <w:p w:rsidR="00C91A13" w:rsidRPr="00C91A13" w:rsidRDefault="00C91A13" w:rsidP="00C91A13">
            <w:pPr>
              <w:spacing w:after="0" w:line="240" w:lineRule="auto"/>
              <w:rPr>
                <w:rFonts w:ascii="Times New Roman" w:eastAsia="Times New Roman" w:hAnsi="Times New Roman" w:cs="Times New Roman"/>
                <w:sz w:val="24"/>
                <w:szCs w:val="24"/>
              </w:rPr>
            </w:pPr>
          </w:p>
        </w:tc>
        <w:tc>
          <w:tcPr>
            <w:tcW w:w="0" w:type="auto"/>
            <w:vAlign w:val="center"/>
          </w:tcPr>
          <w:p w:rsidR="00C91A13" w:rsidRPr="00C91A13" w:rsidRDefault="00C91A13" w:rsidP="00C91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tc>
      </w:tr>
    </w:tbl>
    <w:p w:rsidR="00D61C83" w:rsidRDefault="00D61C83" w:rsidP="00D61C83">
      <w:pPr>
        <w:pStyle w:val="ListParagraph"/>
        <w:numPr>
          <w:ilvl w:val="0"/>
          <w:numId w:val="1"/>
        </w:numPr>
      </w:pPr>
      <w:r>
        <w:t>Edit the ‘</w:t>
      </w:r>
      <w:proofErr w:type="spellStart"/>
      <w:r>
        <w:t>entid</w:t>
      </w:r>
      <w:proofErr w:type="spellEnd"/>
      <w:r>
        <w:t>’ and ‘</w:t>
      </w:r>
      <w:proofErr w:type="spellStart"/>
      <w:r>
        <w:t>entname</w:t>
      </w:r>
      <w:proofErr w:type="spellEnd"/>
      <w:r>
        <w:t xml:space="preserve">’ output columns and set them as type ‘System </w:t>
      </w:r>
      <w:proofErr w:type="spellStart"/>
      <w:r>
        <w:t>Identifer</w:t>
      </w:r>
      <w:proofErr w:type="spellEnd"/>
      <w:r>
        <w:t xml:space="preserve">’ and ‘System Name’ respectively.  You edit the </w:t>
      </w:r>
      <w:r w:rsidR="00C91A13">
        <w:t>column</w:t>
      </w:r>
      <w:r>
        <w:t xml:space="preserve"> by clicking on its name and specifying </w:t>
      </w:r>
      <w:r w:rsidR="00C91A13">
        <w:t>the meaning.</w:t>
      </w:r>
    </w:p>
    <w:p w:rsidR="00D61C83" w:rsidRDefault="00D61C83" w:rsidP="00D61C83">
      <w:r>
        <w:rPr>
          <w:noProof/>
        </w:rPr>
        <w:lastRenderedPageBreak/>
        <w:drawing>
          <wp:inline distT="0" distB="0" distL="0" distR="0" wp14:anchorId="029A15AD" wp14:editId="5BB91A21">
            <wp:extent cx="5943600" cy="243141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2431415"/>
                    </a:xfrm>
                    <a:prstGeom prst="rect">
                      <a:avLst/>
                    </a:prstGeom>
                  </pic:spPr>
                </pic:pic>
              </a:graphicData>
            </a:graphic>
          </wp:inline>
        </w:drawing>
      </w:r>
    </w:p>
    <w:p w:rsidR="00D61C83" w:rsidRDefault="00D61C83" w:rsidP="00D61C83">
      <w:r>
        <w:t>Here is an example of the edit screen for the ‘</w:t>
      </w:r>
      <w:proofErr w:type="spellStart"/>
      <w:r>
        <w:t>entid</w:t>
      </w:r>
      <w:proofErr w:type="spellEnd"/>
      <w:r>
        <w:t>’ metric and what to select:</w:t>
      </w:r>
    </w:p>
    <w:p w:rsidR="00D61C83" w:rsidRDefault="00D61C83" w:rsidP="00D61C83"/>
    <w:p w:rsidR="00D61C83" w:rsidRDefault="00D61C83" w:rsidP="00D61C83">
      <w:r>
        <w:rPr>
          <w:noProof/>
        </w:rPr>
        <w:drawing>
          <wp:inline distT="0" distB="0" distL="0" distR="0" wp14:anchorId="05F012AA" wp14:editId="3F36442E">
            <wp:extent cx="5943600" cy="243459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2434590"/>
                    </a:xfrm>
                    <a:prstGeom prst="rect">
                      <a:avLst/>
                    </a:prstGeom>
                  </pic:spPr>
                </pic:pic>
              </a:graphicData>
            </a:graphic>
          </wp:inline>
        </w:drawing>
      </w:r>
    </w:p>
    <w:p w:rsidR="00D61C83" w:rsidRDefault="00D61C83">
      <w:r>
        <w:br w:type="page"/>
      </w:r>
    </w:p>
    <w:p w:rsidR="00D61C83" w:rsidRDefault="00D61C83" w:rsidP="00D61C83"/>
    <w:p w:rsidR="00D61C83" w:rsidRDefault="00D61C83" w:rsidP="00D61C83">
      <w:pPr>
        <w:pStyle w:val="ListParagraph"/>
        <w:numPr>
          <w:ilvl w:val="0"/>
          <w:numId w:val="1"/>
        </w:numPr>
      </w:pPr>
      <w:r>
        <w:t>Select ‘Create a materialized table’ and then assign the Datamart to a Materialization Scheduler (‘Data Mart Materializer’ is the default materializer and is a good selection here).</w:t>
      </w:r>
    </w:p>
    <w:p w:rsidR="00D61C83" w:rsidRPr="0050278E" w:rsidRDefault="00D61C83" w:rsidP="00D61C83">
      <w:pPr>
        <w:rPr>
          <w:vertAlign w:val="subscript"/>
        </w:rPr>
      </w:pPr>
      <w:r>
        <w:rPr>
          <w:noProof/>
        </w:rPr>
        <w:drawing>
          <wp:inline distT="0" distB="0" distL="0" distR="0" wp14:anchorId="0E4FE055" wp14:editId="14BE5471">
            <wp:extent cx="5943600" cy="30124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012440"/>
                    </a:xfrm>
                    <a:prstGeom prst="rect">
                      <a:avLst/>
                    </a:prstGeom>
                  </pic:spPr>
                </pic:pic>
              </a:graphicData>
            </a:graphic>
          </wp:inline>
        </w:drawing>
      </w:r>
    </w:p>
    <w:p w:rsidR="00D61C83" w:rsidRDefault="00D61C83" w:rsidP="00D61C83"/>
    <w:p w:rsidR="00D61C83" w:rsidRDefault="00D61C83" w:rsidP="00D61C83">
      <w:pPr>
        <w:pStyle w:val="ListParagraph"/>
        <w:numPr>
          <w:ilvl w:val="0"/>
          <w:numId w:val="1"/>
        </w:numPr>
      </w:pPr>
      <w:r>
        <w:t>Now that you’ve created a Materialized Datamart, you can use the following ‘curl’ command run from the command line to access data from it:</w:t>
      </w:r>
    </w:p>
    <w:p w:rsidR="00D61C83" w:rsidRDefault="00C91A13" w:rsidP="00D61C83">
      <w:r>
        <w:t>Here is a script that will extract the data from the View:</w:t>
      </w:r>
    </w:p>
    <w:p w:rsidR="00C91A13" w:rsidRDefault="00C91A13" w:rsidP="00C91A13">
      <w:proofErr w:type="gramStart"/>
      <w:r>
        <w:t>#!/</w:t>
      </w:r>
      <w:proofErr w:type="gramEnd"/>
      <w:r>
        <w:t>bin/bash</w:t>
      </w:r>
    </w:p>
    <w:p w:rsidR="00C91A13" w:rsidRDefault="00C91A13" w:rsidP="00C91A13"/>
    <w:p w:rsidR="00C91A13" w:rsidRDefault="00C91A13" w:rsidP="00C91A13">
      <w:r>
        <w:t>user="admin"</w:t>
      </w:r>
    </w:p>
    <w:p w:rsidR="00C91A13" w:rsidRDefault="00C91A13" w:rsidP="00C91A13">
      <w:r>
        <w:t>password="admin12345"</w:t>
      </w:r>
    </w:p>
    <w:p w:rsidR="00C91A13" w:rsidRDefault="00C91A13" w:rsidP="00C91A13">
      <w:r>
        <w:t>hostname="clm-aus-sye76p.bmc.com";</w:t>
      </w:r>
    </w:p>
    <w:p w:rsidR="00C91A13" w:rsidRDefault="00C91A13" w:rsidP="00C91A13"/>
    <w:p w:rsidR="00C91A13" w:rsidRDefault="00C91A13" w:rsidP="00C91A13">
      <w:r>
        <w:t>echo "Datamart get data request...";</w:t>
      </w:r>
    </w:p>
    <w:p w:rsidR="00C91A13" w:rsidRDefault="00C91A13" w:rsidP="00C91A13">
      <w:r>
        <w:t>curl -X GET -k --user $</w:t>
      </w:r>
      <w:proofErr w:type="gramStart"/>
      <w:r>
        <w:t>user:$</w:t>
      </w:r>
      <w:proofErr w:type="gramEnd"/>
      <w:r>
        <w:t>password https://$hostname:8443/</w:t>
      </w:r>
      <w:r>
        <w:t>dh-services/data/DataMart/2000;</w:t>
      </w:r>
    </w:p>
    <w:p w:rsidR="00C91A13" w:rsidRDefault="00C91A13" w:rsidP="00C91A13">
      <w:r>
        <w:t>echo;</w:t>
      </w:r>
    </w:p>
    <w:p w:rsidR="00C91A13" w:rsidRDefault="00C91A13" w:rsidP="00C91A13"/>
    <w:p w:rsidR="00C91A13" w:rsidRDefault="00C91A13" w:rsidP="00C91A13">
      <w:r>
        <w:t>Where ‘2000’ should be replaced with the ID of the Datamart you created:</w:t>
      </w:r>
    </w:p>
    <w:p w:rsidR="00C91A13" w:rsidRDefault="00C91A13" w:rsidP="00C91A13">
      <w:r>
        <w:rPr>
          <w:noProof/>
        </w:rPr>
        <w:lastRenderedPageBreak/>
        <w:drawing>
          <wp:inline distT="0" distB="0" distL="0" distR="0" wp14:anchorId="3665A45C" wp14:editId="17461F36">
            <wp:extent cx="5943600" cy="526415"/>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26415"/>
                    </a:xfrm>
                    <a:prstGeom prst="rect">
                      <a:avLst/>
                    </a:prstGeom>
                  </pic:spPr>
                </pic:pic>
              </a:graphicData>
            </a:graphic>
          </wp:inline>
        </w:drawing>
      </w:r>
    </w:p>
    <w:p w:rsidR="00C91A13" w:rsidRDefault="00C91A13" w:rsidP="00C91A13"/>
    <w:p w:rsidR="00C91A13" w:rsidRDefault="00C91A13" w:rsidP="00C91A13">
      <w:r>
        <w:t>That generates output like this:</w:t>
      </w:r>
    </w:p>
    <w:p w:rsidR="00C91A13" w:rsidRDefault="00C91A13" w:rsidP="00C91A13"/>
    <w:p w:rsidR="00C91A13" w:rsidRDefault="00C91A13" w:rsidP="00C91A13">
      <w:r>
        <w:t>Datamart get data request...</w:t>
      </w:r>
    </w:p>
    <w:p w:rsidR="00C91A13" w:rsidRDefault="00C91A13" w:rsidP="00C91A13">
      <w:r>
        <w:t xml:space="preserve">&lt;?xml version="1.0" encoding="UTF-8"?&gt;&lt;CUSTOMSTRUCTURE </w:t>
      </w:r>
      <w:proofErr w:type="spellStart"/>
      <w:r>
        <w:t>xmlns:xsi</w:t>
      </w:r>
      <w:proofErr w:type="spellEnd"/>
      <w:r>
        <w:t>="http://www.w3.org/2001/XMLSchema-instance" version="2.0espaceSchemaLocation="customstructure.xsd"&gt;&lt;DATASOURCE COMPONENTID="4" SOURCE="DATAHUB"/&gt;&lt;INFO EXTRACTIONDATE="2018-05-18TABLENAME="ER_V_Mat_Server_Sys_2000"&gt;&lt;COLUMNS&gt;&lt;COLUMN&gt;STRUCTUREID&lt;/COLUMN&gt;&lt;COLUMN&gt;ENTID&lt;/COLUMN&gt;&lt;COLUMN&gt;ENTNAME&lt;/COLUMN&gt;&lt;YPE&lt;/COLUMN&gt;&lt;COLUMN&gt;CPU_DESCRIPTION&lt;/COLUMN&gt;&lt;COLUMN&gt;CPU_FAMILY&lt;/COLUMN&gt;&lt;COLUMN&gt;CPU_MHZ&lt;/COLUMN&gt;&lt;COLUMN&gt;CPU_MODEL&lt;/COLUMN&gt;_MT_TYPE&lt;/COLUMN&gt;&lt;COLUMN&gt;CPU_NUM&lt;/COLUMN&gt;&lt;COLUMN&gt;CPU_THREADS_PER_CORE&lt;/COLUMN&gt;&lt;COLUMN&gt;OS_TYPE&lt;/COLUMN&gt;&lt;COLUMN&gt;CPU_VENDOR&lt;LUMN&gt;OS_VER&lt;/COLUMN&gt;&lt;COLUMN&gt;HOST_ID&lt;/COLUMN&gt;&lt;COLUMN&gt;HW_MODEL&lt;/COLUMN&gt;&lt;COLUMN&gt;HW_VENDOR&lt;/COLUMN&gt;&lt;COLUMN&gt;LCPU_NUM&lt;/COLUMN&gt;&lt;L_REAL_MEM&lt;/COLUMN&gt;&lt;COLUMN&gt;DISK_SIZE&lt;/COLUMN&gt;&lt;COLUMN&gt;TOTAL_LDISK_SIZE&lt;/COLUMN&gt;&lt;COLUMN&gt;CPU_UTIL&lt;/COLUMN&gt;&lt;COLUMN&gt;MEM_USED&lt;/UMN&gt;MEM_UTIL&lt;/COLUMN&gt;&lt;COLUMN&gt;DISK_USED_SPACE&lt;/COLUMN&gt;&lt;COLUMN&gt;DISK_PAGING_TO_RATE&lt;/COLUMN&gt;&lt;COLUMN&gt;DISK_TRANSFER_RATE&lt;/COLUNET_BIT_RATE&lt;/COLUMN&gt;&lt;COLUMN&gt;MEM_REAL_UTIL&lt;/COLUMN&gt;&lt;COLUMN&gt;TOTAL_FS_UTIL&lt;/COLUMN&gt;&lt;COLUMN&gt;TOTAL_LDISK_USED&lt;/COLUMN&gt;&lt;COLUMNLOPE&lt;/COLUMN&gt;&lt;COLUMN&gt;MEM_UTIL_SLOPE&lt;/COLUMN&gt;&lt;COLUMN&gt;TOTAL_FS_UTIL_SLOPE&lt;/COLUMN&gt;&lt;COLUMN&gt;DISK_USED_SPACE_SLOPE&lt;/COLUMN&gt;&lt;COENCHMARK_VALUE&lt;/COLUMN&gt;&lt;COLUMN&gt;CPU_COST&lt;/COLUMN&gt;&lt;COLUMN&gt;MEMORY_COST&lt;/COLUMN&gt;&lt;COLUMN&gt;STORAGE_COST&lt;/COLUMN&gt;&lt;COLUMN&gt;CPU_THREMN&gt;&lt;COLUMN&gt;MEM_THRESHOLD&lt;/COLUMN&gt;&lt;COLUMN&gt;STORE_THRESHOLD&lt;/COLUMN&gt;&lt;COLUMN&gt;CPU_THRESHOLD_GOOD&lt;/COLUMN&gt;&lt;COLUMN&gt;MEM_THRESHOLDMN&gt;&lt;COLUMN&gt;STORE_THRESHOLD_GOOD&lt;/COLUMN&gt;&lt;/COLUMNS&gt;&lt;/INFO&gt;&lt;DATA&gt;&lt;![CDATA[SYS;2302;clm-aus-sye76p;Generic;;x86;2194.917;IntR) CPU E5-2698 v4 @ 2.20GHz;;2;;;;;;;;;16658796544;;;1.22;;74.51;;;;;;;;0.01;;;;73.28255;250;150;3;0.85;0.95;0.95;0.75;0.</w:t>
      </w:r>
    </w:p>
    <w:p w:rsidR="00C91A13" w:rsidRDefault="00C91A13" w:rsidP="00C91A13">
      <w:r>
        <w:t>SYS;</w:t>
      </w:r>
      <w:proofErr w:type="gramStart"/>
      <w:r>
        <w:t>2650;clm</w:t>
      </w:r>
      <w:proofErr w:type="gramEnd"/>
      <w:r>
        <w:t xml:space="preserve">-aus-syec7d;Virtual Node - VMware;;x86;2194;Intel(R) Xeon(R) CPU E5-2698 v4 @ 2.20GHz;;2;1;Linux;;;;VMware </w:t>
      </w:r>
      <w:proofErr w:type="spellStart"/>
      <w:r>
        <w:t>Viorm;VMware</w:t>
      </w:r>
      <w:proofErr w:type="spellEnd"/>
      <w:r>
        <w:t>, Inc.;2;8203100160.52429;54869590016;;1.69;7955724288.13107;96.98;21351510009.9307;;0;219184;27.04;38.91;;0;0.360938.226082;;250;150;3;0.85;0.95;0.95;0.75;0.9;0.85</w:t>
      </w:r>
    </w:p>
    <w:p w:rsidR="00C91A13" w:rsidRDefault="00C91A13" w:rsidP="00C91A13">
      <w:r>
        <w:t>SYS;</w:t>
      </w:r>
      <w:proofErr w:type="gramStart"/>
      <w:r>
        <w:t>2651;clm</w:t>
      </w:r>
      <w:proofErr w:type="gramEnd"/>
      <w:r>
        <w:t xml:space="preserve">-aus-sye76p;Virtual Node - VMware;;x86;2194;Intel(R) Xeon(R) CPU E5-2698 v4 @ 2.20GHz;;2;1;Linux;;;;VMware </w:t>
      </w:r>
      <w:proofErr w:type="spellStart"/>
      <w:r>
        <w:t>Viorm;VMware</w:t>
      </w:r>
      <w:proofErr w:type="spellEnd"/>
      <w:r>
        <w:t>, Inc.;2;16658796543.7379;101306294272.524;4294967296;1.48;11846533120;71.11;17339686633.9795;;0;220008;49.45;16;0.02;20661844.8632529;;250;150;3;0.85;0.95;0.95;0.75;0.9;0.85</w:t>
      </w:r>
    </w:p>
    <w:p w:rsidR="00C91A13" w:rsidRDefault="00C91A13" w:rsidP="00C91A13">
      <w:r>
        <w:t>]]&gt;&lt;/DATA&gt;&lt;/CUSTOMSTRUCTURE&gt;</w:t>
      </w:r>
    </w:p>
    <w:p w:rsidR="00C91A13" w:rsidRDefault="00C91A13" w:rsidP="00C91A13"/>
    <w:p w:rsidR="00C91A13" w:rsidRDefault="00C91A13" w:rsidP="00C91A13">
      <w:r>
        <w:t>That output contains the column headings and then contains the data for each of those columns (basically the same output you see in the Datamart when you click the ‘Preview’ button.</w:t>
      </w:r>
    </w:p>
    <w:p w:rsidR="00C91A13" w:rsidRDefault="00C91A13" w:rsidP="00C91A13">
      <w:bookmarkStart w:id="0" w:name="_GoBack"/>
      <w:bookmarkEnd w:id="0"/>
    </w:p>
    <w:sectPr w:rsidR="00C91A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9C40611"/>
    <w:multiLevelType w:val="hybridMultilevel"/>
    <w:tmpl w:val="7AB27366"/>
    <w:lvl w:ilvl="0" w:tplc="1DF6EF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C83"/>
    <w:rsid w:val="00105F81"/>
    <w:rsid w:val="002211D5"/>
    <w:rsid w:val="0050278E"/>
    <w:rsid w:val="00510AF2"/>
    <w:rsid w:val="007F1EA2"/>
    <w:rsid w:val="00C91A13"/>
    <w:rsid w:val="00D61C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849F2"/>
  <w15:chartTrackingRefBased/>
  <w15:docId w15:val="{6789C8E0-0F70-4337-B4ED-0AD2D5FEB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1C83"/>
    <w:pPr>
      <w:ind w:left="720"/>
      <w:contextualSpacing/>
    </w:pPr>
  </w:style>
  <w:style w:type="paragraph" w:styleId="HTMLPreformatted">
    <w:name w:val="HTML Preformatted"/>
    <w:basedOn w:val="Normal"/>
    <w:link w:val="HTMLPreformattedChar"/>
    <w:uiPriority w:val="99"/>
    <w:semiHidden/>
    <w:unhideWhenUsed/>
    <w:rsid w:val="00C91A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91A13"/>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182034">
      <w:bodyDiv w:val="1"/>
      <w:marLeft w:val="0"/>
      <w:marRight w:val="0"/>
      <w:marTop w:val="0"/>
      <w:marBottom w:val="0"/>
      <w:divBdr>
        <w:top w:val="none" w:sz="0" w:space="0" w:color="auto"/>
        <w:left w:val="none" w:sz="0" w:space="0" w:color="auto"/>
        <w:bottom w:val="none" w:sz="0" w:space="0" w:color="auto"/>
        <w:right w:val="none" w:sz="0" w:space="0" w:color="auto"/>
      </w:divBdr>
    </w:div>
    <w:div w:id="1639145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566</Words>
  <Characters>3231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Paska, Michael</dc:creator>
  <cp:keywords/>
  <dc:description/>
  <cp:lastModifiedBy>Paska, Michael</cp:lastModifiedBy>
  <cp:revision>2</cp:revision>
  <dcterms:created xsi:type="dcterms:W3CDTF">2018-05-18T23:46:00Z</dcterms:created>
  <dcterms:modified xsi:type="dcterms:W3CDTF">2018-05-18T23:46:00Z</dcterms:modified>
</cp:coreProperties>
</file>